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DCF50C">
      <w:pPr>
        <w:spacing w:line="500" w:lineRule="exact"/>
        <w:jc w:val="center"/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泗洪县应急管理局应急救援救灾物资设备采购项目</w:t>
      </w:r>
    </w:p>
    <w:p w14:paraId="735A35E7">
      <w:pPr>
        <w:spacing w:line="500" w:lineRule="exact"/>
        <w:jc w:val="center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highlight w:val="none"/>
          <w:lang w:val="en-US" w:eastAsia="zh-CN"/>
        </w:rPr>
        <w:t>征求意见公告</w:t>
      </w:r>
    </w:p>
    <w:p w14:paraId="0F6224D0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泗洪县应急管理局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就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single"/>
          <w:lang w:val="en-US" w:eastAsia="zh-CN"/>
        </w:rPr>
        <w:t>泗洪县应急管理局应急救援救灾物资设备采购项目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进行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，邀请合格的供应商参与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征求意见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。有关事项如下：</w:t>
      </w:r>
      <w:bookmarkStart w:id="4" w:name="_GoBack"/>
      <w:bookmarkEnd w:id="4"/>
    </w:p>
    <w:p w14:paraId="387F1DDB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一、项目基本情况</w:t>
      </w:r>
    </w:p>
    <w:p w14:paraId="2DE651CE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（一）项目名称：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  <w:t>泗洪县应急管理局应急救援救灾物资设备采购项目</w:t>
      </w:r>
    </w:p>
    <w:p w14:paraId="6807FE77">
      <w:pPr>
        <w:spacing w:line="500" w:lineRule="exact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kern w:val="0"/>
          <w:sz w:val="28"/>
          <w:szCs w:val="28"/>
          <w:highlight w:val="none"/>
        </w:rPr>
        <w:t>（二）采购需求：</w:t>
      </w:r>
    </w:p>
    <w:tbl>
      <w:tblPr>
        <w:tblStyle w:val="10"/>
        <w:tblW w:w="8938" w:type="dxa"/>
        <w:tblInd w:w="1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1432"/>
        <w:gridCol w:w="4708"/>
        <w:gridCol w:w="1997"/>
      </w:tblGrid>
      <w:tr w14:paraId="738EB1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01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A40B0AF">
            <w:pPr>
              <w:spacing w:line="500" w:lineRule="exact"/>
              <w:jc w:val="both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序号</w:t>
            </w:r>
          </w:p>
        </w:tc>
        <w:tc>
          <w:tcPr>
            <w:tcW w:w="143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76BFAEA5">
            <w:pPr>
              <w:spacing w:line="500" w:lineRule="exact"/>
              <w:ind w:firstLine="280" w:firstLineChars="1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标的</w:t>
            </w:r>
          </w:p>
        </w:tc>
        <w:tc>
          <w:tcPr>
            <w:tcW w:w="470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FB19444">
            <w:pPr>
              <w:spacing w:line="500" w:lineRule="exact"/>
              <w:ind w:firstLine="1120" w:firstLineChars="4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主要技术参数</w:t>
            </w:r>
          </w:p>
        </w:tc>
        <w:tc>
          <w:tcPr>
            <w:tcW w:w="199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7DE4C29">
            <w:pPr>
              <w:spacing w:line="500" w:lineRule="exac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估算价（万元）</w:t>
            </w:r>
          </w:p>
        </w:tc>
      </w:tr>
      <w:tr w14:paraId="257E5C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7" w:hRule="atLeast"/>
        </w:trPr>
        <w:tc>
          <w:tcPr>
            <w:tcW w:w="801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59E8C32C">
            <w:pPr>
              <w:spacing w:line="500" w:lineRule="exact"/>
              <w:ind w:firstLine="280" w:firstLineChars="100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1</w:t>
            </w:r>
          </w:p>
        </w:tc>
        <w:tc>
          <w:tcPr>
            <w:tcW w:w="1432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7A0FF6F">
            <w:pPr>
              <w:spacing w:line="500" w:lineRule="exact"/>
              <w:jc w:val="left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泗洪县应急管理局应急救援救灾物资设备采购项目</w:t>
            </w:r>
          </w:p>
        </w:tc>
        <w:tc>
          <w:tcPr>
            <w:tcW w:w="4708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6C1EFBCA">
            <w:pPr>
              <w:spacing w:line="500" w:lineRule="exact"/>
              <w:ind w:firstLine="560" w:firstLineChars="200"/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泗洪县应急管理局拟定采购一批应急救援救灾物资设备，包括便携式钢筋速断器、高压起重气垫、混凝土液压破拆工具组、重型支撑套具、雷达生命探测仪、充气指挥帐篷、便携式生命扫描仪、应急救援指挥车、切割锯套装、漏电检测仪、油链锯、电链锯、流动测震仪、激光测距仪、气体探测仪、一级防化服、二级防护服、正压式空气呼吸器、强制送风呼吸器、氧气呼吸器、电动消防巡逻车等设备。</w:t>
            </w:r>
          </w:p>
        </w:tc>
        <w:tc>
          <w:tcPr>
            <w:tcW w:w="1997" w:type="dxa"/>
            <w:vMerge w:val="restart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3E305953">
            <w:pPr>
              <w:spacing w:line="500" w:lineRule="exact"/>
              <w:ind w:firstLine="560" w:firstLineChars="200"/>
              <w:rPr>
                <w:rFonts w:hint="default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  <w:highlight w:val="none"/>
                <w:u w:val="none"/>
                <w:lang w:val="en-US" w:eastAsia="zh-CN"/>
              </w:rPr>
              <w:t>233.2</w:t>
            </w:r>
          </w:p>
        </w:tc>
      </w:tr>
      <w:tr w14:paraId="3D0E9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801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433F0869">
            <w:pPr>
              <w:jc w:val="both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432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2DB3E974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4708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11A22C5A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997" w:type="dxa"/>
            <w:vMerge w:val="continue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 w14:paraId="01935E3F">
            <w:pPr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highlight w:val="none"/>
                <w:u w:val="none"/>
              </w:rPr>
            </w:pPr>
          </w:p>
        </w:tc>
      </w:tr>
    </w:tbl>
    <w:p w14:paraId="30ACF484">
      <w:pPr>
        <w:spacing w:line="500" w:lineRule="exact"/>
        <w:ind w:firstLine="562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b/>
          <w:sz w:val="28"/>
          <w:szCs w:val="28"/>
          <w:highlight w:val="none"/>
        </w:rPr>
        <w:t>二、供应商资格要求</w:t>
      </w:r>
    </w:p>
    <w:p w14:paraId="2E1A5CF9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（一）具备《中华人民共和国政府采购法》第二十二条第一款规定的6项条件（按要求提供投标声明及承诺函）；</w:t>
      </w:r>
    </w:p>
    <w:p w14:paraId="3A07276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</w:pBdr>
        <w:shd w:val="clear" w:color="auto"/>
        <w:spacing w:line="559" w:lineRule="atLeast"/>
        <w:ind w:firstLine="48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（二）落实政府采购政策需满足的资格要求：</w:t>
      </w:r>
      <w:bookmarkStart w:id="0" w:name="OLE_LINK11"/>
      <w:bookmarkStart w:id="1" w:name="OLE_LINK68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本项目专门面向中小企业（含监狱企业、残疾人福利企业）采购的项目，所投产品制造商应为中小企业（含监狱企业、残疾人福利企业）（须提供《中小企业或残疾人福利性单位声明函》）。所投产品制造商为非中小企业（含监狱企业、残疾人福利企业）参与本项目投标，将作无效投标处理。</w:t>
      </w:r>
      <w:bookmarkEnd w:id="0"/>
      <w:bookmarkEnd w:id="1"/>
    </w:p>
    <w:p w14:paraId="0018EDBF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（三）信用信息。信用信息查询渠道：“信用中国”网（www.creditchina.gov.cn）、“中国政府采购”网（www.ccgp.gov.cn）、江苏政府采购网（www.ccgp-jiangsu.gov.cn）。</w:t>
      </w:r>
    </w:p>
    <w:p w14:paraId="4666A364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四）信用信息的使用规则：供应商被列入失信被执行人、重大税收违法失信主体、政府采购严重违法失信行为记录名单及其他不符合《中华人民共和国政府采购法》第二十二条规定条件的供应商，将拒绝其参与政府采购活动。（投标文件中无需提供证明材料）。</w:t>
      </w:r>
    </w:p>
    <w:p w14:paraId="26FDC927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五）本项目的特定资格要求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：无。</w:t>
      </w:r>
    </w:p>
    <w:p w14:paraId="4A6ED702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六）未被列入失信被执行人、重大税收违法案件当事人名单、政府采购严重违法失信行为记录名单（以本公告“供应商信用信息”查询结果为准）。</w:t>
      </w:r>
    </w:p>
    <w:p w14:paraId="0593A654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</w:rPr>
        <w:t>单位负责人为同一人或者存在直接控股、管理关系的不同供应商，不得参加同一合同项下的政府采购活动。否则，相关申请均无效。</w:t>
      </w:r>
    </w:p>
    <w:p w14:paraId="6831B39E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三、公告时间</w:t>
      </w:r>
    </w:p>
    <w:p w14:paraId="5148A256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bookmarkStart w:id="2" w:name="EBd6e08bd78d674b669f89e3eb71dbbd3d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04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09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日9：</w:t>
      </w:r>
      <w:bookmarkEnd w:id="2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00至</w:t>
      </w:r>
      <w:bookmarkStart w:id="3" w:name="EB4a82fe30d91a48338ebb02b9012d939c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2025年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04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月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11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日1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7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:</w:t>
      </w:r>
      <w:bookmarkEnd w:id="3"/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  <w:t>0。</w:t>
      </w:r>
    </w:p>
    <w:p w14:paraId="602A956D">
      <w:pPr>
        <w:spacing w:line="500" w:lineRule="exact"/>
        <w:ind w:firstLine="560" w:firstLineChars="200"/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highlight w:val="none"/>
          <w:lang w:val="en-US" w:eastAsia="zh-CN"/>
        </w:rPr>
        <w:t>供应商在“苏采云”系统（网址： http://jszfcg.jsczt.cn/）或宿迁市政府采购网点击“政府采购管理交易系统（苏采云）”找到本项目获取相关征求意见文件。</w:t>
      </w:r>
    </w:p>
    <w:p w14:paraId="02607F6E">
      <w:p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四、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val="en-US" w:eastAsia="zh-CN"/>
        </w:rPr>
        <w:t>意见</w:t>
      </w:r>
      <w:r>
        <w:rPr>
          <w:rFonts w:hint="eastAsia" w:ascii="仿宋" w:hAnsi="仿宋" w:eastAsia="仿宋" w:cs="仿宋"/>
          <w:b/>
          <w:bCs/>
          <w:color w:val="000000"/>
          <w:sz w:val="28"/>
          <w:szCs w:val="28"/>
          <w:highlight w:val="none"/>
          <w:lang w:eastAsia="zh-CN"/>
        </w:rPr>
        <w:t>提交资料、截止时间和地点</w:t>
      </w:r>
    </w:p>
    <w:p w14:paraId="11FD8646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（一）采购需求响应表</w:t>
      </w:r>
    </w:p>
    <w:tbl>
      <w:tblPr>
        <w:tblStyle w:val="11"/>
        <w:tblW w:w="85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4"/>
        <w:gridCol w:w="1264"/>
        <w:gridCol w:w="3302"/>
        <w:gridCol w:w="1886"/>
        <w:gridCol w:w="1374"/>
      </w:tblGrid>
      <w:tr w14:paraId="050C8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E1B59A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1264" w:type="dxa"/>
            <w:vAlign w:val="center"/>
          </w:tcPr>
          <w:p w14:paraId="180A0EE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标的</w:t>
            </w:r>
          </w:p>
        </w:tc>
        <w:tc>
          <w:tcPr>
            <w:tcW w:w="3302" w:type="dxa"/>
            <w:vAlign w:val="center"/>
          </w:tcPr>
          <w:p w14:paraId="49F4D64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主要技术参数</w:t>
            </w:r>
          </w:p>
        </w:tc>
        <w:tc>
          <w:tcPr>
            <w:tcW w:w="1886" w:type="dxa"/>
            <w:vAlign w:val="center"/>
          </w:tcPr>
          <w:p w14:paraId="52018B4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自身优势</w:t>
            </w:r>
          </w:p>
        </w:tc>
        <w:tc>
          <w:tcPr>
            <w:tcW w:w="1374" w:type="dxa"/>
            <w:vAlign w:val="center"/>
          </w:tcPr>
          <w:p w14:paraId="38855E7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  <w:t>参考价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（万元）</w:t>
            </w:r>
          </w:p>
        </w:tc>
      </w:tr>
      <w:tr w14:paraId="68D88A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7DB81DE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6FF3F6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30796395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14F3D46A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0F20ED1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030FD5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48565E2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F27913E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2128907D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37977BE2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63BD5234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  <w:tr w14:paraId="6D3150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674" w:type="dxa"/>
            <w:vAlign w:val="center"/>
          </w:tcPr>
          <w:p w14:paraId="6BBACD39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264" w:type="dxa"/>
            <w:vAlign w:val="center"/>
          </w:tcPr>
          <w:p w14:paraId="6542A726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3302" w:type="dxa"/>
            <w:vAlign w:val="center"/>
          </w:tcPr>
          <w:p w14:paraId="50BB291B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886" w:type="dxa"/>
            <w:vAlign w:val="center"/>
          </w:tcPr>
          <w:p w14:paraId="42B8D951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  <w:tc>
          <w:tcPr>
            <w:tcW w:w="1374" w:type="dxa"/>
          </w:tcPr>
          <w:p w14:paraId="1EE7BE8F">
            <w:pPr>
              <w:spacing w:line="50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highlight w:val="none"/>
              </w:rPr>
            </w:pPr>
          </w:p>
        </w:tc>
      </w:tr>
    </w:tbl>
    <w:p w14:paraId="2882CBEE">
      <w:pPr>
        <w:spacing w:line="500" w:lineRule="exact"/>
        <w:ind w:firstLine="280" w:firstLineChars="1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（二）提交证明资料：</w:t>
      </w:r>
    </w:p>
    <w:p w14:paraId="4C518B75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1.</w:t>
      </w:r>
    </w:p>
    <w:p w14:paraId="177F6787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2.</w:t>
      </w:r>
    </w:p>
    <w:p w14:paraId="0E163CDC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3.</w:t>
      </w:r>
    </w:p>
    <w:p w14:paraId="5C547DF2">
      <w:p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……</w:t>
      </w:r>
    </w:p>
    <w:p w14:paraId="1DB6A22D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</w:rPr>
        <w:t>以上资料加盖供应商公章后扫描发送至邮箱（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741813886@qq.com</w:t>
      </w:r>
      <w:r>
        <w:rPr>
          <w:rFonts w:hint="eastAsia" w:ascii="仿宋" w:hAnsi="仿宋" w:eastAsia="仿宋" w:cs="仿宋"/>
          <w:sz w:val="28"/>
          <w:szCs w:val="28"/>
          <w:highlight w:val="none"/>
        </w:rPr>
        <w:t>），其中明确要求产品制造商提供的调研资料请加盖制造商公章后上传</w:t>
      </w:r>
      <w:r>
        <w:rPr>
          <w:rFonts w:hint="eastAsia" w:ascii="仿宋" w:hAnsi="仿宋" w:eastAsia="仿宋" w:cs="仿宋"/>
          <w:sz w:val="28"/>
          <w:szCs w:val="28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提交截止时间：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2025年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04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月</w:t>
      </w:r>
      <w:r>
        <w:rPr>
          <w:rFonts w:hint="eastAsia" w:ascii="仿宋" w:hAnsi="仿宋" w:eastAsia="仿宋" w:cs="仿宋"/>
          <w:sz w:val="28"/>
          <w:szCs w:val="28"/>
          <w:highlight w:val="none"/>
          <w:u w:val="single"/>
          <w:lang w:val="en-US" w:eastAsia="zh-CN"/>
        </w:rPr>
        <w:t xml:space="preserve"> 11 </w:t>
      </w: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日17:30。</w:t>
      </w:r>
    </w:p>
    <w:p w14:paraId="740E26BD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（四）供应商应提交截止时间前将电子响应文件发送至邮箱（741813886@qq.com），逾期完成发送的，采购人不予受理。</w:t>
      </w:r>
    </w:p>
    <w:p w14:paraId="60EFA2E2">
      <w:pPr>
        <w:numPr>
          <w:ilvl w:val="0"/>
          <w:numId w:val="0"/>
        </w:numPr>
        <w:spacing w:line="500" w:lineRule="exact"/>
        <w:ind w:firstLine="562" w:firstLineChars="200"/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highlight w:val="none"/>
          <w:lang w:val="en-US" w:eastAsia="zh-CN"/>
        </w:rPr>
        <w:t>五、本次采购联系方式</w:t>
      </w:r>
    </w:p>
    <w:p w14:paraId="4751F94A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1.采购人信息</w:t>
      </w:r>
    </w:p>
    <w:p w14:paraId="0F44A142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名 称：泗洪县应急管理局</w:t>
      </w:r>
    </w:p>
    <w:p w14:paraId="6CE063EB">
      <w:pPr>
        <w:numPr>
          <w:ilvl w:val="0"/>
          <w:numId w:val="0"/>
        </w:numPr>
        <w:spacing w:line="500" w:lineRule="exact"/>
        <w:ind w:firstLine="560" w:firstLineChars="200"/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地址：泗洪县仁和路5号</w:t>
      </w:r>
    </w:p>
    <w:p w14:paraId="3F9CD85D">
      <w:pPr>
        <w:pStyle w:val="2"/>
        <w:ind w:firstLine="560" w:firstLineChars="200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lang w:val="en-US" w:eastAsia="zh-CN"/>
        </w:rPr>
        <w:t>联系人：鲍池   18951245878</w:t>
      </w:r>
    </w:p>
    <w:p w14:paraId="5C6E35CF">
      <w:pPr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2CDCD84E">
      <w:pPr>
        <w:spacing w:line="500" w:lineRule="exact"/>
        <w:rPr>
          <w:rFonts w:hint="eastAsia" w:ascii="仿宋" w:hAnsi="仿宋" w:eastAsia="仿宋" w:cs="仿宋"/>
          <w:kern w:val="0"/>
          <w:sz w:val="28"/>
          <w:szCs w:val="28"/>
          <w:highlight w:val="none"/>
        </w:rPr>
      </w:pPr>
    </w:p>
    <w:p w14:paraId="36065081">
      <w:pPr>
        <w:pStyle w:val="2"/>
        <w:rPr>
          <w:rFonts w:hint="eastAsia" w:ascii="仿宋" w:hAnsi="仿宋" w:eastAsia="仿宋" w:cs="仿宋"/>
          <w:color w:val="000000"/>
          <w:sz w:val="28"/>
          <w:szCs w:val="28"/>
          <w:highlight w:val="none"/>
          <w:u w:val="none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60101010101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A48037">
    <w:pPr>
      <w:pStyle w:val="8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A47B5A4">
                          <w:pPr>
                            <w:pStyle w:val="8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3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5A47B5A4">
                    <w:pPr>
                      <w:pStyle w:val="8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3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979E2">
    <w:pPr>
      <w:pStyle w:val="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MzYWJjODI0NzhjNjVlYTU5MjJkMzhlZTZlOTdmN2EifQ=="/>
  </w:docVars>
  <w:rsids>
    <w:rsidRoot w:val="00BB5496"/>
    <w:rsid w:val="000239C8"/>
    <w:rsid w:val="00036EDD"/>
    <w:rsid w:val="0007684E"/>
    <w:rsid w:val="00077253"/>
    <w:rsid w:val="001066D9"/>
    <w:rsid w:val="00124EC2"/>
    <w:rsid w:val="00175B5B"/>
    <w:rsid w:val="0019698F"/>
    <w:rsid w:val="001C777E"/>
    <w:rsid w:val="001D1D43"/>
    <w:rsid w:val="00222B7F"/>
    <w:rsid w:val="002468D0"/>
    <w:rsid w:val="002E2966"/>
    <w:rsid w:val="002E30A6"/>
    <w:rsid w:val="003D405A"/>
    <w:rsid w:val="003F720F"/>
    <w:rsid w:val="004B5967"/>
    <w:rsid w:val="004C65B1"/>
    <w:rsid w:val="005015FE"/>
    <w:rsid w:val="0050465C"/>
    <w:rsid w:val="00525320"/>
    <w:rsid w:val="00586ACF"/>
    <w:rsid w:val="005C035B"/>
    <w:rsid w:val="005D572E"/>
    <w:rsid w:val="005E71DB"/>
    <w:rsid w:val="008576DA"/>
    <w:rsid w:val="008D5780"/>
    <w:rsid w:val="0094356E"/>
    <w:rsid w:val="00985763"/>
    <w:rsid w:val="009A13B3"/>
    <w:rsid w:val="009B1C42"/>
    <w:rsid w:val="009E2E99"/>
    <w:rsid w:val="009E4DDF"/>
    <w:rsid w:val="009F4FB3"/>
    <w:rsid w:val="00AA023C"/>
    <w:rsid w:val="00AA5B7C"/>
    <w:rsid w:val="00AB602A"/>
    <w:rsid w:val="00AC2E0D"/>
    <w:rsid w:val="00AE6CA7"/>
    <w:rsid w:val="00B13D2C"/>
    <w:rsid w:val="00B26084"/>
    <w:rsid w:val="00B708B9"/>
    <w:rsid w:val="00B7209E"/>
    <w:rsid w:val="00BB09C1"/>
    <w:rsid w:val="00BB5496"/>
    <w:rsid w:val="00BD238F"/>
    <w:rsid w:val="00C02226"/>
    <w:rsid w:val="00C70D9C"/>
    <w:rsid w:val="00CB56A5"/>
    <w:rsid w:val="00CE561C"/>
    <w:rsid w:val="00D31DB4"/>
    <w:rsid w:val="00DA5981"/>
    <w:rsid w:val="00DD023B"/>
    <w:rsid w:val="00E27BCF"/>
    <w:rsid w:val="00E936BC"/>
    <w:rsid w:val="00EF61A3"/>
    <w:rsid w:val="00F0582B"/>
    <w:rsid w:val="00F54C52"/>
    <w:rsid w:val="00F66F31"/>
    <w:rsid w:val="00FA57A6"/>
    <w:rsid w:val="00FF53BC"/>
    <w:rsid w:val="01013306"/>
    <w:rsid w:val="02421D02"/>
    <w:rsid w:val="02A4476B"/>
    <w:rsid w:val="02D32964"/>
    <w:rsid w:val="02FB1C20"/>
    <w:rsid w:val="03390234"/>
    <w:rsid w:val="03FF5DAF"/>
    <w:rsid w:val="04180F6C"/>
    <w:rsid w:val="041B0E33"/>
    <w:rsid w:val="05876615"/>
    <w:rsid w:val="068723D9"/>
    <w:rsid w:val="094E3682"/>
    <w:rsid w:val="09E153CF"/>
    <w:rsid w:val="09E33DCA"/>
    <w:rsid w:val="0AAF1EFF"/>
    <w:rsid w:val="0B54226E"/>
    <w:rsid w:val="0BC8771C"/>
    <w:rsid w:val="0CA27F6D"/>
    <w:rsid w:val="0E2D1AB8"/>
    <w:rsid w:val="0F764E6E"/>
    <w:rsid w:val="0FA062BA"/>
    <w:rsid w:val="10463305"/>
    <w:rsid w:val="116457C6"/>
    <w:rsid w:val="11A2456B"/>
    <w:rsid w:val="11DD56E2"/>
    <w:rsid w:val="12150176"/>
    <w:rsid w:val="12B02375"/>
    <w:rsid w:val="13AD4DEB"/>
    <w:rsid w:val="13CA1B57"/>
    <w:rsid w:val="14354DFD"/>
    <w:rsid w:val="147321EF"/>
    <w:rsid w:val="148A1737"/>
    <w:rsid w:val="148F527B"/>
    <w:rsid w:val="14E60C13"/>
    <w:rsid w:val="170E6C8D"/>
    <w:rsid w:val="170F61FF"/>
    <w:rsid w:val="195259F4"/>
    <w:rsid w:val="1A171A24"/>
    <w:rsid w:val="1A8976D5"/>
    <w:rsid w:val="1AFC6796"/>
    <w:rsid w:val="1B3E5305"/>
    <w:rsid w:val="1D70376F"/>
    <w:rsid w:val="1E1B36DB"/>
    <w:rsid w:val="1E2E78B2"/>
    <w:rsid w:val="1E8705EE"/>
    <w:rsid w:val="1FA032A1"/>
    <w:rsid w:val="1FC97167"/>
    <w:rsid w:val="1FFC12EA"/>
    <w:rsid w:val="204B207A"/>
    <w:rsid w:val="20773825"/>
    <w:rsid w:val="20BE47F2"/>
    <w:rsid w:val="21466CC1"/>
    <w:rsid w:val="21D929CC"/>
    <w:rsid w:val="22F15352"/>
    <w:rsid w:val="234819C1"/>
    <w:rsid w:val="23E700B1"/>
    <w:rsid w:val="25237319"/>
    <w:rsid w:val="27222011"/>
    <w:rsid w:val="273D46C2"/>
    <w:rsid w:val="275A1718"/>
    <w:rsid w:val="280D0539"/>
    <w:rsid w:val="28792104"/>
    <w:rsid w:val="296049E8"/>
    <w:rsid w:val="29C966E1"/>
    <w:rsid w:val="2A01485A"/>
    <w:rsid w:val="2ABE5B1A"/>
    <w:rsid w:val="2B285689"/>
    <w:rsid w:val="2BA94A1C"/>
    <w:rsid w:val="2CCD02FA"/>
    <w:rsid w:val="2CEC7A2D"/>
    <w:rsid w:val="2D1F2EC4"/>
    <w:rsid w:val="2DAF2092"/>
    <w:rsid w:val="2FB85155"/>
    <w:rsid w:val="2FD01D09"/>
    <w:rsid w:val="30256799"/>
    <w:rsid w:val="308421D5"/>
    <w:rsid w:val="316311C9"/>
    <w:rsid w:val="318D31E8"/>
    <w:rsid w:val="31A13AD0"/>
    <w:rsid w:val="322913FC"/>
    <w:rsid w:val="32B670F4"/>
    <w:rsid w:val="33576EBF"/>
    <w:rsid w:val="33B30F92"/>
    <w:rsid w:val="34034EE6"/>
    <w:rsid w:val="34070261"/>
    <w:rsid w:val="3513009F"/>
    <w:rsid w:val="35BA15D4"/>
    <w:rsid w:val="35BF0085"/>
    <w:rsid w:val="36472E43"/>
    <w:rsid w:val="36513CE6"/>
    <w:rsid w:val="367F4CF7"/>
    <w:rsid w:val="3729004F"/>
    <w:rsid w:val="380A4A95"/>
    <w:rsid w:val="38502B5F"/>
    <w:rsid w:val="387570D2"/>
    <w:rsid w:val="390E5EBF"/>
    <w:rsid w:val="3BDA652C"/>
    <w:rsid w:val="3BF02550"/>
    <w:rsid w:val="3D850719"/>
    <w:rsid w:val="3E246184"/>
    <w:rsid w:val="400F065C"/>
    <w:rsid w:val="40F260C6"/>
    <w:rsid w:val="41713856"/>
    <w:rsid w:val="41B35F52"/>
    <w:rsid w:val="423746D8"/>
    <w:rsid w:val="426B25D4"/>
    <w:rsid w:val="43000F6E"/>
    <w:rsid w:val="43D441A9"/>
    <w:rsid w:val="446E63AB"/>
    <w:rsid w:val="45795008"/>
    <w:rsid w:val="461D3BE5"/>
    <w:rsid w:val="46F74C95"/>
    <w:rsid w:val="47086643"/>
    <w:rsid w:val="48A759E8"/>
    <w:rsid w:val="48FD5F50"/>
    <w:rsid w:val="49221512"/>
    <w:rsid w:val="49277293"/>
    <w:rsid w:val="49793828"/>
    <w:rsid w:val="498B70B7"/>
    <w:rsid w:val="49E8275C"/>
    <w:rsid w:val="4B7324F9"/>
    <w:rsid w:val="4BF47196"/>
    <w:rsid w:val="4D115B26"/>
    <w:rsid w:val="500278C5"/>
    <w:rsid w:val="514F4E6E"/>
    <w:rsid w:val="51B21D28"/>
    <w:rsid w:val="51E8779D"/>
    <w:rsid w:val="52AE553C"/>
    <w:rsid w:val="54295E4B"/>
    <w:rsid w:val="557B0928"/>
    <w:rsid w:val="55E62245"/>
    <w:rsid w:val="56024BA5"/>
    <w:rsid w:val="561B17C3"/>
    <w:rsid w:val="58A632AB"/>
    <w:rsid w:val="58AD0DF8"/>
    <w:rsid w:val="5907187D"/>
    <w:rsid w:val="59353481"/>
    <w:rsid w:val="5A5A3860"/>
    <w:rsid w:val="5AAB580B"/>
    <w:rsid w:val="5B332C6E"/>
    <w:rsid w:val="5DD72473"/>
    <w:rsid w:val="5EAE58CA"/>
    <w:rsid w:val="5F942D12"/>
    <w:rsid w:val="60730B79"/>
    <w:rsid w:val="6166248C"/>
    <w:rsid w:val="61E46F91"/>
    <w:rsid w:val="62467BC8"/>
    <w:rsid w:val="62BB2364"/>
    <w:rsid w:val="63220635"/>
    <w:rsid w:val="63224191"/>
    <w:rsid w:val="63FC72BA"/>
    <w:rsid w:val="6445282D"/>
    <w:rsid w:val="659B022A"/>
    <w:rsid w:val="66337016"/>
    <w:rsid w:val="667F2CF8"/>
    <w:rsid w:val="66976C44"/>
    <w:rsid w:val="66B75538"/>
    <w:rsid w:val="697F3D44"/>
    <w:rsid w:val="6BB32772"/>
    <w:rsid w:val="6BFD579B"/>
    <w:rsid w:val="6DEE5CE3"/>
    <w:rsid w:val="6E4B74F1"/>
    <w:rsid w:val="6E843F52"/>
    <w:rsid w:val="6E980EAA"/>
    <w:rsid w:val="6F8377D1"/>
    <w:rsid w:val="700E41AD"/>
    <w:rsid w:val="70F02078"/>
    <w:rsid w:val="713F23B2"/>
    <w:rsid w:val="721458FE"/>
    <w:rsid w:val="73420B14"/>
    <w:rsid w:val="742747FF"/>
    <w:rsid w:val="74CB73F4"/>
    <w:rsid w:val="76A809F9"/>
    <w:rsid w:val="78811502"/>
    <w:rsid w:val="78BC2206"/>
    <w:rsid w:val="7A951295"/>
    <w:rsid w:val="7B6A6E9F"/>
    <w:rsid w:val="7BB3450E"/>
    <w:rsid w:val="7D473F98"/>
    <w:rsid w:val="7EA56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iPriority="0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link w:val="20"/>
    <w:qFormat/>
    <w:uiPriority w:val="0"/>
    <w:pPr>
      <w:keepNext/>
      <w:keepLines/>
      <w:spacing w:before="340" w:after="330" w:line="576" w:lineRule="auto"/>
      <w:outlineLvl w:val="0"/>
    </w:pPr>
    <w:rPr>
      <w:rFonts w:ascii="Times New Roman" w:hAnsi="Times New Roman"/>
      <w:b/>
      <w:kern w:val="44"/>
      <w:sz w:val="44"/>
      <w:szCs w:val="20"/>
    </w:rPr>
  </w:style>
  <w:style w:type="paragraph" w:styleId="5">
    <w:name w:val="heading 2"/>
    <w:basedOn w:val="1"/>
    <w:next w:val="6"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60" w:lineRule="auto"/>
    </w:pPr>
    <w:rPr>
      <w:rFonts w:ascii="仿宋_GB2312" w:eastAsia="仿宋_GB2312"/>
      <w:sz w:val="32"/>
    </w:rPr>
  </w:style>
  <w:style w:type="paragraph" w:styleId="3">
    <w:name w:val="Normal Indent"/>
    <w:basedOn w:val="1"/>
    <w:next w:val="1"/>
    <w:qFormat/>
    <w:uiPriority w:val="99"/>
    <w:pPr>
      <w:ind w:firstLine="420"/>
    </w:pPr>
  </w:style>
  <w:style w:type="paragraph" w:styleId="6">
    <w:name w:val="Body Text Indent"/>
    <w:basedOn w:val="1"/>
    <w:next w:val="1"/>
    <w:unhideWhenUsed/>
    <w:qFormat/>
    <w:uiPriority w:val="99"/>
    <w:pPr>
      <w:ind w:firstLine="225" w:firstLineChars="225"/>
    </w:pPr>
    <w:rPr>
      <w:rFonts w:hint="eastAsia" w:ascii="仿宋_GB2312" w:eastAsia="仿宋_GB2312"/>
      <w:sz w:val="32"/>
      <w:szCs w:val="24"/>
    </w:rPr>
  </w:style>
  <w:style w:type="paragraph" w:styleId="7">
    <w:name w:val="Body Text Indent 2"/>
    <w:basedOn w:val="1"/>
    <w:link w:val="21"/>
    <w:semiHidden/>
    <w:unhideWhenUsed/>
    <w:qFormat/>
    <w:uiPriority w:val="0"/>
    <w:pPr>
      <w:spacing w:line="540" w:lineRule="exact"/>
      <w:ind w:firstLine="225" w:firstLineChars="225"/>
      <w:jc w:val="left"/>
    </w:pPr>
    <w:rPr>
      <w:rFonts w:ascii="仿宋_GB2312" w:eastAsia="仿宋_GB2312"/>
      <w:sz w:val="32"/>
    </w:rPr>
  </w:style>
  <w:style w:type="paragraph" w:styleId="8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llowedHyperlink"/>
    <w:basedOn w:val="12"/>
    <w:semiHidden/>
    <w:unhideWhenUsed/>
    <w:qFormat/>
    <w:uiPriority w:val="99"/>
    <w:rPr>
      <w:color w:val="333333"/>
      <w:u w:val="none"/>
    </w:rPr>
  </w:style>
  <w:style w:type="character" w:styleId="14">
    <w:name w:val="Hyperlink"/>
    <w:basedOn w:val="12"/>
    <w:semiHidden/>
    <w:unhideWhenUsed/>
    <w:qFormat/>
    <w:uiPriority w:val="99"/>
    <w:rPr>
      <w:color w:val="333333"/>
      <w:u w:val="none"/>
    </w:rPr>
  </w:style>
  <w:style w:type="paragraph" w:customStyle="1" w:styleId="15">
    <w:name w:val="正文1"/>
    <w:basedOn w:val="1"/>
    <w:next w:val="1"/>
    <w:qFormat/>
    <w:uiPriority w:val="0"/>
    <w:pPr>
      <w:widowControl/>
      <w:spacing w:line="360" w:lineRule="auto"/>
      <w:ind w:left="357" w:firstLine="420"/>
      <w:jc w:val="left"/>
    </w:pPr>
    <w:rPr>
      <w:rFonts w:cs="Arial"/>
      <w:szCs w:val="20"/>
      <w:lang w:bidi="ar-SA"/>
    </w:rPr>
  </w:style>
  <w:style w:type="paragraph" w:customStyle="1" w:styleId="16">
    <w:name w:val="标题二、"/>
    <w:basedOn w:val="1"/>
    <w:qFormat/>
    <w:uiPriority w:val="99"/>
    <w:pPr>
      <w:spacing w:line="360" w:lineRule="auto"/>
      <w:ind w:firstLine="200"/>
      <w:outlineLvl w:val="2"/>
    </w:pPr>
    <w:rPr>
      <w:rFonts w:ascii="宋体" w:hAnsi="宋体"/>
      <w:b/>
      <w:szCs w:val="21"/>
    </w:rPr>
  </w:style>
  <w:style w:type="paragraph" w:customStyle="1" w:styleId="17">
    <w:name w:val="style4"/>
    <w:basedOn w:val="1"/>
    <w:next w:val="18"/>
    <w:unhideWhenUsed/>
    <w:qFormat/>
    <w:uiPriority w:val="0"/>
    <w:pPr>
      <w:spacing w:before="280" w:after="280"/>
    </w:pPr>
    <w:rPr>
      <w:rFonts w:hint="default" w:ascii="宋体"/>
      <w:sz w:val="18"/>
      <w:szCs w:val="24"/>
    </w:rPr>
  </w:style>
  <w:style w:type="paragraph" w:customStyle="1" w:styleId="18">
    <w:name w:val="2"/>
    <w:next w:val="1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Times New Roman" w:cs="Times New Roman"/>
      <w:sz w:val="21"/>
      <w:szCs w:val="22"/>
      <w:lang w:val="en-US" w:eastAsia="zh-CN" w:bidi="ar-SA"/>
    </w:rPr>
  </w:style>
  <w:style w:type="paragraph" w:customStyle="1" w:styleId="19">
    <w:name w:val="AONormal"/>
    <w:qFormat/>
    <w:uiPriority w:val="0"/>
    <w:pPr>
      <w:autoSpaceDE w:val="0"/>
      <w:autoSpaceDN w:val="0"/>
      <w:adjustRightInd w:val="0"/>
      <w:spacing w:line="400" w:lineRule="exact"/>
      <w:ind w:firstLine="440" w:firstLineChars="200"/>
    </w:pPr>
    <w:rPr>
      <w:rFonts w:ascii="华文楷体" w:hAnsi="华文楷体" w:eastAsia="华文楷体" w:cs="华文楷体"/>
      <w:sz w:val="22"/>
      <w:szCs w:val="21"/>
      <w:lang w:val="en-US" w:eastAsia="zh-CN" w:bidi="ar-SA"/>
    </w:rPr>
  </w:style>
  <w:style w:type="character" w:customStyle="1" w:styleId="20">
    <w:name w:val="标题 1 Char"/>
    <w:basedOn w:val="12"/>
    <w:link w:val="4"/>
    <w:qFormat/>
    <w:uiPriority w:val="0"/>
    <w:rPr>
      <w:rFonts w:ascii="Times New Roman" w:hAnsi="Times New Roman" w:eastAsia="宋体" w:cs="Times New Roman"/>
      <w:b/>
      <w:kern w:val="44"/>
      <w:sz w:val="44"/>
      <w:szCs w:val="20"/>
    </w:rPr>
  </w:style>
  <w:style w:type="character" w:customStyle="1" w:styleId="21">
    <w:name w:val="正文文本缩进 2 Char"/>
    <w:basedOn w:val="12"/>
    <w:link w:val="7"/>
    <w:semiHidden/>
    <w:qFormat/>
    <w:uiPriority w:val="0"/>
    <w:rPr>
      <w:rFonts w:ascii="仿宋_GB2312" w:hAnsi="Calibri" w:eastAsia="仿宋_GB2312" w:cs="Times New Roman"/>
      <w:sz w:val="32"/>
    </w:rPr>
  </w:style>
  <w:style w:type="character" w:customStyle="1" w:styleId="22">
    <w:name w:val="页眉 Char"/>
    <w:basedOn w:val="12"/>
    <w:link w:val="9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23">
    <w:name w:val="页脚 Char"/>
    <w:basedOn w:val="12"/>
    <w:link w:val="8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paragraph" w:customStyle="1" w:styleId="24">
    <w:name w:val="Normal_19"/>
    <w:qFormat/>
    <w:uiPriority w:val="0"/>
    <w:pPr>
      <w:widowControl w:val="0"/>
      <w:jc w:val="both"/>
    </w:pPr>
    <w:rPr>
      <w:rFonts w:ascii="Times New Roman" w:hAnsi="Times New Roman" w:eastAsia="Times New Roman" w:cs="Times New Roman"/>
      <w:lang w:val="en-US" w:eastAsia="zh-CN" w:bidi="ar-SA"/>
    </w:rPr>
  </w:style>
  <w:style w:type="character" w:customStyle="1" w:styleId="25">
    <w:name w:val="disabled"/>
    <w:basedOn w:val="12"/>
    <w:qFormat/>
    <w:uiPriority w:val="0"/>
    <w:rPr>
      <w:color w:val="DDDDDD"/>
      <w:bdr w:val="single" w:color="EEEEEE" w:sz="6" w:space="0"/>
    </w:rPr>
  </w:style>
  <w:style w:type="character" w:customStyle="1" w:styleId="26">
    <w:name w:val="disabled1"/>
    <w:basedOn w:val="12"/>
    <w:qFormat/>
    <w:uiPriority w:val="0"/>
    <w:rPr>
      <w:color w:val="DDDDDD"/>
      <w:bdr w:val="single" w:color="EEEEEE" w:sz="6" w:space="0"/>
    </w:rPr>
  </w:style>
  <w:style w:type="character" w:customStyle="1" w:styleId="27">
    <w:name w:val="current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8">
    <w:name w:val="current1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29">
    <w:name w:val="current2"/>
    <w:basedOn w:val="12"/>
    <w:qFormat/>
    <w:uiPriority w:val="0"/>
    <w:rPr>
      <w:b/>
      <w:color w:val="FFFFFF"/>
      <w:bdr w:val="single" w:color="0075CC" w:sz="6" w:space="0"/>
      <w:shd w:val="clear" w:fill="0075CC"/>
    </w:rPr>
  </w:style>
  <w:style w:type="character" w:customStyle="1" w:styleId="30">
    <w:name w:val="current3"/>
    <w:basedOn w:val="12"/>
    <w:qFormat/>
    <w:uiPriority w:val="0"/>
    <w:rPr>
      <w:b/>
      <w:color w:val="FFFFFF"/>
      <w:bdr w:val="single" w:color="0075CC" w:sz="6" w:space="0"/>
      <w:shd w:val="clear" w:fill="0075CC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A8226DC-5B0F-4381-B2BC-581EA112D35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3</Pages>
  <Words>1170</Words>
  <Characters>1319</Characters>
  <Lines>5</Lines>
  <Paragraphs>1</Paragraphs>
  <TotalTime>5</TotalTime>
  <ScaleCrop>false</ScaleCrop>
  <LinksUpToDate>false</LinksUpToDate>
  <CharactersWithSpaces>1325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2022-07-18T08:10:00Z</dcterms:created>
  <dc:creator>sqzbbzbs@163.com</dc:creator>
  <cp:lastModifiedBy>J.</cp:lastModifiedBy>
  <cp:lastPrinted>2022-09-27T03:06:00Z</cp:lastPrinted>
  <dcterms:modified xsi:type="dcterms:W3CDTF">2025-04-07T01:55:24Z</dcterms:modified>
  <cp:revision>60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B4BE292A76724043BDAEB1558F16CFCF_13</vt:lpwstr>
  </property>
  <property fmtid="{D5CDD505-2E9C-101B-9397-08002B2CF9AE}" pid="4" name="KSOTemplateDocerSaveRecord">
    <vt:lpwstr>eyJoZGlkIjoiOTg5ZTE0Y2I3YmVjMzBlNzM2ZWViODRhMjMyNDUzYzEiLCJ1c2VySWQiOiIxMDAzMzc5ODM2In0=</vt:lpwstr>
  </property>
</Properties>
</file>